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7971d11" w14:textId="7971d11">
      <w:pPr>
        <w:pStyle w:val="FiksniRH"/>
        <w:spacing w:before="0" w:after="0"/>
        <w15:collapsed w:val="false"/>
        <w:rPr>
          <w:rStyle w:val="PozadinaSvijetloZuta"/>
        </w:rPr>
      </w:pPr>
      <w:bookmarkStart w:name="_GoBack" w:id="0"/>
      <w:bookmarkEnd w:id="0"/>
    </w:p>
    <w:p w:rsidR="001A12B4" w:rsidP="001A12B4" w:rsidRDefault="001A12B4">
      <w:pPr>
        <w:pStyle w:val="FiksniRH"/>
        <w:spacing w:before="0" w:after="0"/>
        <w:rPr>
          <w:rStyle w:val="PozadinaSvijetloZuta"/>
        </w:rPr>
      </w:pPr>
    </w:p>
    <w:p w:rsidR="001A12B4" w:rsidP="001A12B4" w:rsidRDefault="001A12B4">
      <w:pPr>
        <w:pStyle w:val="FiksniRH"/>
        <w:spacing w:before="0" w:after="0"/>
        <w:rPr>
          <w:rStyle w:val="PozadinaSvijetloZuta"/>
        </w:rPr>
      </w:pPr>
    </w:p>
    <w:p w:rsidR="001A12B4" w:rsidP="001A12B4" w:rsidRDefault="001A12B4">
      <w:pPr>
        <w:pStyle w:val="FiksniRH"/>
        <w:spacing w:before="0" w:after="0"/>
        <w:rPr>
          <w:rStyle w:val="PozadinaSvijetloZuta"/>
        </w:rPr>
      </w:pPr>
    </w:p>
    <w:p w:rsidRPr="00AB477B" w:rsidR="00AE649C" w:rsidP="001A12B4" w:rsidRDefault="00AB477B">
      <w:pPr>
        <w:pStyle w:val="FiksniRH"/>
        <w:spacing w:before="0" w:after="0"/>
        <w:rPr>
          <w:b w:val="false"/>
        </w:rPr>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AB477B" w:rsidR="00AE649C">
            <w:rPr>
              <w:rStyle w:val="eSPISCCParagraphDefaultFont"/>
              <w:rFonts w:eastAsiaTheme="minorHAnsi"/>
            </w:rPr>
            <w:t>REPUBLIKA HRVATSKA</w:t>
          </w:r>
        </w:sdtContent>
      </w:sdt>
    </w:p>
    <w:p w:rsidRPr="006C43C5" w:rsidR="00AE649C" w:rsidP="001A12B4" w:rsidRDefault="00AB477B">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AB477B">
            <w:rPr>
              <w:rStyle w:val="eSPISCCParagraphDefaultFont"/>
              <w:rFonts w:eastAsiaTheme="minorHAnsi"/>
            </w:rPr>
            <w:t>Općinski prekršajni sud u Zagrebu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001A12B4" w:rsidP="001A12B4" w:rsidRDefault="00AB477B">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B477B">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B477B">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B477B">
            <w:rPr>
              <w:rStyle w:val="eSPISCCParagraphDefaultFont"/>
            </w:rPr>
            <w:t>Zagreb</w:t>
          </w:r>
        </w:sdtContent>
      </w:sdt>
      <w:r w:rsidRPr="006C43C5" w:rsidR="00AE649C">
        <w:t xml:space="preserve"> </w:t>
      </w:r>
    </w:p>
    <w:p w:rsidR="00AB477B" w:rsidP="00626DE9" w:rsidRDefault="00AB477B">
      <w:pPr>
        <w:rPr>
          <w:rFonts w:cs="Arial"/>
        </w:rPr>
      </w:pPr>
      <w:r>
        <w:rPr>
          <w:rFonts w:cs="Arial"/>
        </w:rPr>
        <w:t>Posebna sudska pisarnica za izvršenje prekršajnopravnih sankcija</w:t>
      </w:r>
    </w:p>
    <w:p w:rsidRPr="001A12B4" w:rsidR="001A12B4" w:rsidP="001A12B4" w:rsidRDefault="001A12B4">
      <w:pPr>
        <w:pStyle w:val="SudSjedite"/>
      </w:pPr>
    </w:p>
    <w:p w:rsidRPr="001A12B4" w:rsidR="001A12B4" w:rsidP="001A12B4" w:rsidRDefault="001A12B4">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Pp Ikp-1934/2024-5</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AB477B">
            <w:rPr>
              <w:rStyle w:val="eSPISCCParagraphDefaultFont"/>
              <w:rFonts w:eastAsiaTheme="minorHAnsi"/>
            </w:rPr>
            <w:t xml:space="preserve">  </w:t>
          </w:r>
        </w:sdtContent>
      </w:sdt>
    </w:p>
    <w:p w:rsidRPr="001A12B4" w:rsidR="001A12B4" w:rsidP="001A12B4" w:rsidRDefault="001A12B4">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pPr>
        <w:keepNext/>
        <w:spacing w:after="0"/>
        <w:jc w:val="center"/>
      </w:pPr>
    </w:p>
    <w:p w:rsidRPr="00CE79FB" w:rsidR="00CE79FB" w:rsidP="00CE79FB" w:rsidRDefault="00CE79FB">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pPr>
        <w:keepNext/>
        <w:spacing w:after="0"/>
        <w:jc w:val="center"/>
      </w:pPr>
    </w:p>
    <w:p w:rsidRPr="001A12B4" w:rsidR="001A12B4" w:rsidP="001A12B4" w:rsidRDefault="00AB477B">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AB477B">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AB477B">
            <w:rPr>
              <w:rStyle w:val="eSPISCCParagraphDefaultFont"/>
              <w:rFonts w:eastAsiaTheme="minorHAnsi"/>
            </w:rPr>
            <w:t>Vesna Fumiš</w:t>
          </w:r>
        </w:sdtContent>
      </w:sdt>
      <w:r w:rsidRPr="001A12B4" w:rsidR="001A12B4">
        <w:t xml:space="preserve"> </w:t>
      </w:r>
      <w:r w:rsidRPr="001A12B4" w:rsidR="001A12B4">
        <w:rPr>
          <w:rFonts w:eastAsia="Calibri" w:cs="Times New Roman"/>
        </w:rPr>
        <w:t xml:space="preserve">uz sudjelovanje </w:t>
      </w:r>
      <w:r>
        <w:rPr>
          <w:rFonts w:eastAsia="Calibri" w:cs="Times New Roman"/>
        </w:rPr>
        <w:t>sudskog službenika</w:t>
      </w:r>
      <w:r w:rsidRPr="001A12B4" w:rsidR="001A12B4">
        <w:rPr>
          <w:rFonts w:eastAsia="Calibri" w:cs="Times New Roman"/>
        </w:rPr>
        <w:t xml:space="preserve"> </w:t>
      </w:r>
      <w:sdt>
        <w:sdtPr>
          <w:rPr>
            <w:rStyle w:val="eSPISCCParagraphDefaultFont"/>
            <w:rFonts w:eastAsiaTheme="minorHAnsi"/>
          </w:rPr>
          <w:alias w:val="Zapisničar"/>
          <w:tag w:val="Padez"/>
          <w:id w:val="570853984"/>
          <w:placeholder>
            <w:docPart w:val="A96A2664DC754F46B58B3C149BA940AA"/>
          </w:placeholder>
          <w:dataBinding w:xpath="/icms/DomainObject.Predmet.Zapisnicar/derivirana_varijabla[@naziv='Padez']" w:storeItemID="{100293BC-3C9C-4740-99C7-73F5E9006100}"/>
          <w:text/>
        </w:sdtPr>
        <w:sdtEndPr>
          <w:rPr>
            <w:rStyle w:val="eSPISCCParagraphDefaultFont"/>
            <w:rFonts w:eastAsia="Calibri"/>
          </w:rPr>
        </w:sdtEndPr>
        <w:sdtContent>
          <w:r w:rsidRPr="00AB477B">
            <w:rPr>
              <w:rStyle w:val="eSPISCCParagraphDefaultFont"/>
              <w:rFonts w:eastAsiaTheme="minorHAnsi"/>
            </w:rPr>
            <w:t>Renate Jajtić</w:t>
          </w:r>
        </w:sdtContent>
      </w:sdt>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AB477B">
            <w:rPr>
              <w:rStyle w:val="eSPISCCParagraphDefaultFont"/>
              <w:rFonts w:eastAsiaTheme="minorHAnsi"/>
            </w:rPr>
            <w:t xml:space="preserve">  Zvonimir Spajić, OIB 91802612014</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AB477B">
            <w:rPr>
              <w:rStyle w:val="eSPISCCParagraphDefaultFont"/>
              <w:rFonts w:eastAsiaTheme="minorHAnsi"/>
            </w:rPr>
            <w:t>članka 289.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AB477B">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B477B">
            <w:rPr>
              <w:rStyle w:val="eSPISCCParagraphDefaultFont"/>
              <w:rFonts w:eastAsiaTheme="minorHAnsi"/>
            </w:rPr>
            <w:t>20. svibnja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pPr>
        <w:spacing w:after="0"/>
        <w:jc w:val="center"/>
        <w:rPr>
          <w:rFonts w:eastAsia="Calibri" w:cs="Times New Roman"/>
          <w:spacing w:val="60"/>
        </w:rPr>
      </w:pPr>
    </w:p>
    <w:p w:rsidRPr="00063E76" w:rsidR="00AE7B84" w:rsidP="00AE7B84" w:rsidRDefault="00790006">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B477B" w:rsidR="00AB477B">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AB477B" w:rsidR="00AB477B">
            <w:rPr>
              <w:rStyle w:val="eSPISCCParagraphDefaultFont"/>
              <w:rFonts w:eastAsiaTheme="minorHAnsi"/>
            </w:rPr>
            <w:t>Zvonimir Spajić, OIB 91802612014, rođen-a 05.07.1986.</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Matunski odvojak 2, 10000 Zagreb">
            <w:listItem w:displayText=" Matunski odvojak 2, 10000 Zagreb" w:value=" Matunski odvojak 2, 10000 Zagreb"/>
          </w:comboBox>
        </w:sdtPr>
        <w:sdtEndPr>
          <w:rPr>
            <w:rStyle w:val="eSPISCCParagraphDefaultFont"/>
            <w:rFonts w:eastAsia="Calibri"/>
          </w:rPr>
        </w:sdtEndPr>
        <w:sdtContent>
          <w:r w:rsidRPr="00AB477B" w:rsidR="00AB477B">
            <w:rPr>
              <w:rStyle w:val="eSPISCCParagraphDefaultFont"/>
              <w:rFonts w:eastAsiaTheme="minorHAnsi"/>
            </w:rPr>
            <w:t xml:space="preserve"> Matunski odvojak 2,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AB477B" w:rsidR="00AB477B">
            <w:rPr>
              <w:rStyle w:val="eSPISCCParagraphDefaultFont"/>
              <w:rFonts w:eastAsiaTheme="minorHAnsi"/>
            </w:rPr>
            <w:t>600,00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AB477B" w:rsidR="00AB477B">
            <w:rPr>
              <w:rStyle w:val="eSPISCCParagraphDefaultFont"/>
              <w:rFonts w:eastAsiaTheme="minorHAnsi"/>
            </w:rPr>
            <w:t>(šesto eura</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Općinski prekršajni sud u Zagrebu</w:t>
          </w:r>
        </w:sdtContent>
      </w:sdt>
      <w:r w:rsidR="008E5D3D">
        <w:rPr>
          <w:rFonts w:eastAsia="Times New Roman" w:cs="Times New Roman"/>
        </w:rPr>
        <w:t xml:space="preserve"> </w:t>
      </w:r>
      <w:r w:rsidR="00AE7B84">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Pp-1472/2022-22 donesena 23.05.2023.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11-03T00:00:00Z">
            <w:dateFormat w:val="d. MMMM yyyy."/>
            <w:lid w:val="hr-HR"/>
            <w:storeMappedDataAs w:val="text"/>
            <w:calendar w:val="gregorian"/>
          </w:date>
        </w:sdtPr>
        <w:sdtEndPr>
          <w:rPr>
            <w:rStyle w:val="eSPISCCParagraphDefaultFont"/>
            <w:rFonts w:eastAsia="Times New Roman"/>
          </w:rPr>
        </w:sdtEndPr>
        <w:sdtContent>
          <w:r w:rsidRPr="00AB477B" w:rsidR="00AB477B">
            <w:rPr>
              <w:rStyle w:val="eSPISCCParagraphDefaultFont"/>
              <w:rFonts w:eastAsiaTheme="minorHAnsi"/>
            </w:rPr>
            <w:t>03.11.2023.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2-06T00:00:00Z">
            <w:dateFormat w:val="d. MMMM yyyy."/>
            <w:lid w:val="hr-HR"/>
            <w:storeMappedDataAs w:val="text"/>
            <w:calendar w:val="gregorian"/>
          </w:date>
        </w:sdtPr>
        <w:sdtEndPr>
          <w:rPr>
            <w:rStyle w:val="eSPISCCParagraphDefaultFont"/>
            <w:rFonts w:eastAsia="Times New Roman"/>
          </w:rPr>
        </w:sdtEndPr>
        <w:sdtContent>
          <w:r w:rsidRPr="00AB477B" w:rsidR="00AB477B">
            <w:rPr>
              <w:rStyle w:val="eSPISCCParagraphDefaultFont"/>
              <w:rFonts w:eastAsiaTheme="minorHAnsi"/>
            </w:rPr>
            <w:t>06.02.2024.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AB477B" w:rsidR="00AB477B">
            <w:rPr>
              <w:rStyle w:val="eSPISCCParagraphDefaultFont"/>
              <w:rFonts w:eastAsiaTheme="minorHAnsi"/>
            </w:rPr>
            <w:t>32</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AB477B" w:rsidR="00AB477B">
            <w:rPr>
              <w:rStyle w:val="eSPISCCParagraphDefaultFont"/>
              <w:rFonts w:eastAsiaTheme="minorHAnsi"/>
            </w:rPr>
            <w:t>tridesetdva</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w:t>
      </w:r>
      <w:r w:rsidR="00AB477B">
        <w:rPr>
          <w:rFonts w:eastAsia="Times New Roman" w:cs="Times New Roman"/>
        </w:rPr>
        <w:t>a.</w:t>
      </w:r>
    </w:p>
    <w:p w:rsidR="00AE7B84" w:rsidP="00AE7B84" w:rsidRDefault="00AE7B84">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AB477B" w:rsidR="00AB477B">
            <w:rPr>
              <w:rStyle w:val="eSPISCCParagraphDefaultFont"/>
              <w:rFonts w:eastAsiaTheme="minorHAnsi"/>
            </w:rPr>
            <w:t>16</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AB477B" w:rsidR="00AB477B">
            <w:rPr>
              <w:rStyle w:val="eSPISCCParagraphDefaultFont"/>
              <w:rFonts w:eastAsiaTheme="minorHAnsi"/>
            </w:rPr>
            <w:t>šesnaest</w:t>
          </w:r>
        </w:sdtContent>
      </w:sdt>
      <w:r>
        <w:t xml:space="preserve">  </w:t>
      </w:r>
      <w:r w:rsidR="00387DFA">
        <w:t xml:space="preserve">) </w:t>
      </w:r>
      <w:r w:rsidRPr="003B4689">
        <w:rPr>
          <w:rFonts w:eastAsia="Times New Roman" w:cs="Times New Roman"/>
        </w:rPr>
        <w:t>dana.</w:t>
      </w:r>
    </w:p>
    <w:p w:rsidR="00561534" w:rsidP="00561534" w:rsidRDefault="00561534">
      <w:pPr>
        <w:spacing w:after="0" w:line="276" w:lineRule="auto"/>
        <w:jc w:val="center"/>
        <w:rPr>
          <w:rFonts w:eastAsia="Calibri" w:cs="Times New Roman"/>
        </w:rPr>
      </w:pPr>
      <w:r w:rsidRPr="00561534">
        <w:rPr>
          <w:rFonts w:eastAsia="Calibri" w:cs="Times New Roman"/>
        </w:rPr>
        <w:t>Obrazloženje</w:t>
      </w:r>
    </w:p>
    <w:p w:rsidR="00BB30F6" w:rsidP="00561534" w:rsidRDefault="00BB30F6">
      <w:pPr>
        <w:spacing w:after="0" w:line="276" w:lineRule="auto"/>
        <w:jc w:val="center"/>
        <w:rPr>
          <w:rFonts w:eastAsia="Calibri" w:cs="Times New Roman"/>
        </w:rPr>
      </w:pPr>
    </w:p>
    <w:p w:rsidRPr="003B4689" w:rsidR="00275E81" w:rsidP="00275E81" w:rsidRDefault="00AB0BBB">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Općinski prekršajni sud u Zagrebu</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Pp-1472/2022-22 donesena 23.05.2023.</w:t>
          </w:r>
        </w:sdtContent>
      </w:sdt>
      <w:r w:rsidR="002A2A5B">
        <w:rPr>
          <w:rFonts w:eastAsia="Times New Roman" w:cs="Times New Roman"/>
        </w:rPr>
        <w:t xml:space="preserve"> </w:t>
      </w:r>
      <w:r w:rsidR="009F3EF9">
        <w:rPr>
          <w:rFonts w:eastAsia="Times New Roman" w:cs="Times New Roman"/>
        </w:rPr>
        <w:t xml:space="preserve"> </w:t>
      </w:r>
      <w:r w:rsidR="0078271E">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Zvonimir Spajić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600,00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AB477B" w:rsidR="00AB477B">
            <w:rPr>
              <w:rStyle w:val="eSPISCCParagraphDefaultFont"/>
              <w:rFonts w:eastAsiaTheme="minorHAnsi"/>
            </w:rPr>
            <w:t>šesto eura</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11-03T00:00:00Z">
            <w:dateFormat w:val="d. MMMM yyyy."/>
            <w:lid w:val="hr-HR"/>
            <w:storeMappedDataAs w:val="text"/>
            <w:calendar w:val="gregorian"/>
          </w:date>
        </w:sdtPr>
        <w:sdtEndPr>
          <w:rPr>
            <w:rStyle w:val="eSPISCCParagraphDefaultFont"/>
            <w:rFonts w:eastAsia="Times New Roman"/>
          </w:rPr>
        </w:sdtEndPr>
        <w:sdtContent>
          <w:r w:rsidRPr="00AB477B" w:rsidR="00AB477B">
            <w:rPr>
              <w:rStyle w:val="eSPISCCParagraphDefaultFont"/>
              <w:rFonts w:eastAsiaTheme="minorHAnsi"/>
            </w:rPr>
            <w:t>03.11.2023.</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2-06T00:00:00Z">
            <w:dateFormat w:val="d. MMMM yyyy."/>
            <w:lid w:val="hr-HR"/>
            <w:storeMappedDataAs w:val="text"/>
            <w:calendar w:val="gregorian"/>
          </w:date>
        </w:sdtPr>
        <w:sdtEndPr>
          <w:rPr>
            <w:rStyle w:val="eSPISCCParagraphDefaultFont"/>
            <w:rFonts w:eastAsia="Times New Roman"/>
          </w:rPr>
        </w:sdtEndPr>
        <w:sdtContent>
          <w:r w:rsidRPr="00AB477B" w:rsidR="00AB477B">
            <w:rPr>
              <w:rStyle w:val="eSPISCCParagraphDefaultFont"/>
              <w:rFonts w:eastAsiaTheme="minorHAnsi"/>
            </w:rPr>
            <w:t>06.02.2024.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w:t>
      </w:r>
      <w:r w:rsidRPr="003B4689" w:rsidR="00275E81">
        <w:rPr>
          <w:rFonts w:eastAsia="Times New Roman" w:cs="Times New Roman"/>
        </w:rPr>
        <w:lastRenderedPageBreak/>
        <w:t xml:space="preserve">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novčane kazne zamijeni s dva sata rada za opće dobro odnosno jednim danom zatvora, pri čemu rad za opće dobro ne smije biti kraći od šest sati niti dulji od dvjestočetrdeset sati, a zatvor ne smije biti kraći od tri dana ni dulji od šezdeset dana.</w:t>
      </w:r>
    </w:p>
    <w:p w:rsidRPr="003B4689" w:rsidR="00275E81" w:rsidP="00275E81" w:rsidRDefault="00AB0BBB">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1A12B4" w:rsidR="001A12B4" w:rsidP="001A12B4" w:rsidRDefault="001A12B4">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B477B" w:rsidR="00AB477B">
            <w:rPr>
              <w:rStyle w:val="eSPISCCParagraphDefaultFont"/>
              <w:rFonts w:eastAsiaTheme="minorHAnsi"/>
            </w:rPr>
            <w:t>20. svibnja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3"/>
        <w:gridCol w:w="3057"/>
        <w:gridCol w:w="3107"/>
      </w:tblGrid>
      <w:tr w:rsidRPr="00B40829" w:rsidR="00B40829" w:rsidTr="00876430">
        <w:tc>
          <w:tcPr>
            <w:tcW w:w="3284" w:type="dxa"/>
          </w:tcPr>
          <w:p w:rsidRPr="00B40829" w:rsidR="00B40829" w:rsidP="00B40829" w:rsidRDefault="00AB477B">
            <w:pPr>
              <w:spacing w:after="0"/>
              <w:jc w:val="center"/>
              <w:rPr>
                <w:rFonts w:eastAsia="Calibri" w:cs="Times New Roman"/>
              </w:rPr>
            </w:pPr>
            <w:r>
              <w:rPr>
                <w:rFonts w:eastAsia="Calibri" w:cs="Times New Roman"/>
              </w:rPr>
              <w:t>Sudski službenik</w:t>
            </w:r>
          </w:p>
        </w:tc>
        <w:tc>
          <w:tcPr>
            <w:tcW w:w="3285" w:type="dxa"/>
          </w:tcPr>
          <w:p w:rsidRPr="00B40829" w:rsidR="00B40829" w:rsidP="00B40829" w:rsidRDefault="00B40829">
            <w:pPr>
              <w:spacing w:after="0"/>
              <w:rPr>
                <w:rFonts w:eastAsia="Calibri" w:cs="Times New Roman"/>
              </w:rPr>
            </w:pPr>
          </w:p>
        </w:tc>
        <w:tc>
          <w:tcPr>
            <w:tcW w:w="3285" w:type="dxa"/>
          </w:tcPr>
          <w:p w:rsidRPr="00B40829" w:rsidR="00B40829" w:rsidP="00B40829" w:rsidRDefault="00B40829">
            <w:pPr>
              <w:spacing w:after="0"/>
              <w:jc w:val="center"/>
              <w:rPr>
                <w:rFonts w:eastAsia="Calibri" w:cs="Times New Roman"/>
              </w:rPr>
            </w:pPr>
            <w:r w:rsidRPr="00B40829">
              <w:rPr>
                <w:rFonts w:eastAsia="Calibri" w:cs="Times New Roman"/>
              </w:rPr>
              <w:t>Sudac</w:t>
            </w:r>
          </w:p>
        </w:tc>
      </w:tr>
      <w:tr w:rsidRPr="00B40829" w:rsidR="00B40829" w:rsidTr="00876430">
        <w:tc>
          <w:tcPr>
            <w:tcW w:w="3284" w:type="dxa"/>
          </w:tcPr>
          <w:p w:rsidRPr="00B40829" w:rsidR="00B40829" w:rsidP="00AB477B" w:rsidRDefault="00AB477B">
            <w:pPr>
              <w:spacing w:after="0"/>
              <w:jc w:val="center"/>
              <w:rPr>
                <w:rFonts w:eastAsia="Calibri" w:cs="Times New Roman"/>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AB477B">
                  <w:rPr>
                    <w:rStyle w:val="eSPISCCParagraphDefaultFont"/>
                    <w:rFonts w:eastAsiaTheme="minorHAnsi"/>
                  </w:rPr>
                  <w:t xml:space="preserve">  Renata Jajtić</w:t>
                </w:r>
              </w:sdtContent>
            </w:sdt>
          </w:p>
        </w:tc>
        <w:tc>
          <w:tcPr>
            <w:tcW w:w="3285" w:type="dxa"/>
          </w:tcPr>
          <w:p w:rsidRPr="00B40829" w:rsidR="00B40829" w:rsidP="00B40829" w:rsidRDefault="00B40829">
            <w:pPr>
              <w:spacing w:after="0"/>
              <w:rPr>
                <w:rFonts w:eastAsia="Calibri" w:cs="Times New Roman"/>
              </w:rPr>
            </w:pPr>
          </w:p>
        </w:tc>
        <w:tc>
          <w:tcPr>
            <w:tcW w:w="3285" w:type="dxa"/>
          </w:tcPr>
          <w:p w:rsidRPr="00B40829" w:rsidR="00B40829" w:rsidP="00AB477B" w:rsidRDefault="00AB477B">
            <w:pPr>
              <w:spacing w:after="0"/>
              <w:jc w:val="center"/>
              <w:rPr>
                <w:rFonts w:eastAsia="Calibri" w:cs="Times New Roman"/>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B477B">
                  <w:rPr>
                    <w:rStyle w:val="eSPISCCParagraphDefaultFont"/>
                    <w:rFonts w:eastAsiaTheme="minorHAnsi"/>
                  </w:rPr>
                  <w:t>Vesna Fumiš</w:t>
                </w:r>
              </w:sdtContent>
            </w:sdt>
          </w:p>
        </w:tc>
      </w:tr>
    </w:tbl>
    <w:p w:rsidR="00B40829" w:rsidP="00B40829" w:rsidRDefault="00B40829">
      <w:pPr>
        <w:spacing w:after="0" w:line="276" w:lineRule="auto"/>
        <w:ind w:firstLine="709"/>
        <w:jc w:val="both"/>
        <w:rPr>
          <w:rFonts w:eastAsia="Calibri" w:cs="Times New Roman"/>
        </w:rPr>
      </w:pPr>
    </w:p>
    <w:p w:rsidRPr="00B40829" w:rsidR="00B40829" w:rsidP="00B40829" w:rsidRDefault="00B40829">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AB477B" w:rsidR="00AB477B">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AB477B" w:rsidR="00AB477B">
            <w:rPr>
              <w:rStyle w:val="eSPISCCParagraphDefaultFont"/>
              <w:rFonts w:eastAsiaTheme="minorHAnsi"/>
            </w:rPr>
            <w:t>Zvonimir Spajić, Matunski Odvojak 2,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75E81">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placeholder>
            <w:docPart w:val="4D772232E4174DF3BE645650C0840964"/>
          </w:placeholder>
          <w:dataBinding w:xpath="/icms/DomainObject.Predmet.SudioniciListAdressOIB/derivirana_varijabla[@naziv='DomainObject.Predmet.SudioniciListAdressOIB_1']/item" w:storeItemID="{100293BC-3C9C-4740-99C7-73F5E9006100}"/>
          <w:comboBox w:lastValue="u Zagrebu, Dr.Luje Naletilića 1,10000 Zagreb">
            <w:listItem w:displayText="u Zagrebu, Dr.Luje Naletilića 1,10000 Zagreb" w:value="u Zagrebu, Dr.Luje Naletilića 1,10000 Zagreb"/>
            <w:listItem w:displayText="Općinski prekršajni sud u Zagrebu, OIB 95308842799, Avenija Dubrovnik 8,10000 Zagreb" w:value="Općinski prekršajni sud u Zagrebu, OIB 95308842799, Avenija Dubrovnik 8,10000 Zagreb"/>
            <w:listItem w:displayText="Financijska agencija (FINA), OIB 85821130368, Vrtni put 3,10000 Zagreb" w:value="Financijska agencija (FINA), OIB 85821130368, Vrtni put 3,10000 Zagreb"/>
          </w:comboBox>
        </w:sdtPr>
        <w:sdtEndPr>
          <w:rPr>
            <w:rStyle w:val="eSPISCCParagraphDefaultFont"/>
          </w:rPr>
        </w:sdtEndPr>
        <w:sdtContent>
          <w:r w:rsidRPr="00AB477B" w:rsidR="00AB477B">
            <w:rPr>
              <w:rStyle w:val="eSPISCCParagraphDefaultFont"/>
              <w:rFonts w:eastAsiaTheme="minorHAnsi"/>
            </w:rPr>
            <w:t>u Zagrebu, Dr.Luje Naletilića 1,10000 Zagreb</w:t>
          </w:r>
        </w:sdtContent>
      </w:sdt>
      <w:r w:rsidR="009F3EF9">
        <w:rPr>
          <w:rFonts w:cs="Times New Roman"/>
        </w:rPr>
        <w:t xml:space="preserve"> </w:t>
      </w:r>
      <w:r w:rsidR="00AB477B">
        <w:rPr>
          <w:rFonts w:cs="Times New Roman"/>
        </w:rPr>
        <w:t>– po pravomoćnosti</w:t>
      </w:r>
      <w:r>
        <w:rPr>
          <w:rFonts w:cs="Times New Roman"/>
        </w:rPr>
        <w:t xml:space="preserve"> </w:t>
      </w:r>
    </w:p>
    <w:p w:rsidRPr="002D7FEE" w:rsidR="00B37A7D" w:rsidP="002D7FEE" w:rsidRDefault="00B37A7D">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sectPr w:rsidRPr="002D7FEE" w:rsidR="00B37A7D"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r>
        <w:separator/>
      </w:r>
    </w:p>
  </w:endnote>
  <w:endnote w:type="continuationSeparator" w:id="0">
    <w:p w:rsidR="001501F6" w:rsidP="00537B78" w:rsidRDefault="001501F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pPr>
          <w:pStyle w:val="Podnoje"/>
          <w:jc w:val="center"/>
        </w:pPr>
        <w:r>
          <w:fldChar w:fldCharType="begin"/>
        </w:r>
        <w:r>
          <w:instrText>PAGE   \* MERGEFORMAT</w:instrText>
        </w:r>
        <w:r>
          <w:fldChar w:fldCharType="separate"/>
        </w:r>
        <w:r w:rsidR="00AB477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r>
        <w:separator/>
      </w:r>
    </w:p>
  </w:footnote>
  <w:footnote w:type="continuationSeparator" w:id="0">
    <w:p w:rsidR="001501F6" w:rsidP="00537B78" w:rsidRDefault="001501F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AB477B" w:rsidR="00AB477B">
          <w:rPr>
            <w:rStyle w:val="eSPISCCParagraphDefaultFont"/>
          </w:rPr>
          <w:t>Pp Ikp-1934/2024-5</w:t>
        </w:r>
      </w:sdtContent>
    </w:sdt>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77B"/>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3718626"/>
  <w15:docId w15:val="{35AD1BCD-9BD9-4A74-BFD4-F6170097F502}"/>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8564210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A96A2664DC754F46B58B3C149BA940AA"/>
        <w:category>
          <w:name w:val="Općenito"/>
          <w:gallery w:val="placeholder"/>
        </w:category>
        <w:types>
          <w:type w:val="bbPlcHdr"/>
        </w:types>
        <w:behaviors>
          <w:behavior w:val="content"/>
        </w:behaviors>
        <w:guid w:val="{2EA4DCEF-12DC-449D-ABD4-AD30A1BAF101}"/>
      </w:docPartPr>
      <w:docPartBody>
        <w:p w:rsidR="001B0766" w:rsidP="00B715E5" w:rsidRDefault="00B715E5">
          <w:pPr>
            <w:pStyle w:val="A96A2664DC754F46B58B3C149BA940AA"/>
          </w:pPr>
          <w:r w:rsidRPr="00DF0534">
            <w:rPr>
              <w:rStyle w:val="Tekstrezerviranogmjesta"/>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B7B591B9470141FA9BC7656F7E7C4465" w:customStyle="true">
    <w:name w:val="B7B591B9470141FA9BC7656F7E7C4465"/>
  </w:style>
  <w:style w:type="paragraph" w:styleId="563EF6595C8142D29ACAB2A622356859" w:customStyle="true">
    <w:name w:val="563EF6595C8142D29ACAB2A622356859"/>
  </w:style>
  <w:style w:type="paragraph" w:styleId="040040B1D28A4D8281318FD4A9AB5466" w:customStyle="true">
    <w:name w:val="040040B1D28A4D8281318FD4A9AB5466"/>
  </w:style>
  <w:style w:type="paragraph" w:styleId="32468EECA7B548E39683DD46CB44864F" w:customStyle="true">
    <w:name w:val="32468EECA7B548E39683DD46CB44864F"/>
  </w:style>
  <w:style w:type="paragraph" w:styleId="397B0A6E98CA496AAAB5FAE9360D8AF8" w:customStyle="true">
    <w:name w:val="397B0A6E98CA496AAAB5FAE9360D8AF8"/>
  </w:style>
  <w:style w:type="paragraph" w:styleId="D5FF5991499D4CE08875BA7FA63A3D8D" w:customStyle="true">
    <w:name w:val="D5FF5991499D4CE08875BA7FA63A3D8D"/>
  </w:style>
  <w:style w:type="paragraph" w:styleId="2FB2190B943E411CA400E822281B7B06" w:customStyle="true">
    <w:name w:val="2FB2190B943E411CA400E822281B7B06"/>
  </w:style>
  <w:style w:type="paragraph" w:styleId="58FCEBDA88F64164A7723EA9F93B205F" w:customStyle="true">
    <w:name w:val="58FCEBDA88F64164A7723EA9F93B205F"/>
    <w:rsid w:val="00B715E5"/>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9F8B9CAC6DB7428CA0DB94C8864CAF7B" w:customStyle="true">
    <w:name w:val="9F8B9CAC6DB7428CA0DB94C8864CAF7B"/>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AD1A3E1BA5654B1CAAEB707AEBEA7A13" w:customStyle="true">
    <w:name w:val="AD1A3E1BA5654B1CAAEB707AEBEA7A13"/>
    <w:rsid w:val="00B715E5"/>
  </w:style>
  <w:style w:type="paragraph" w:styleId="299F674B5FA04D9BB2966805A2BE1721" w:customStyle="true">
    <w:name w:val="299F674B5FA04D9BB2966805A2BE1721"/>
    <w:rsid w:val="00B715E5"/>
  </w:style>
  <w:style w:type="paragraph" w:styleId="4BFB90714D2A4537A07E57178EEB447C" w:customStyle="true">
    <w:name w:val="4BFB90714D2A4537A07E57178EEB447C"/>
    <w:rsid w:val="00B715E5"/>
  </w:style>
  <w:style w:type="paragraph" w:styleId="60184D9A27CC4068872155FBB4F8CB9C" w:customStyle="true">
    <w:name w:val="60184D9A27CC4068872155FBB4F8CB9C"/>
    <w:rsid w:val="00B715E5"/>
  </w:style>
  <w:style w:type="paragraph" w:styleId="1B0AA545FF2248619E830DBF78ECFC6B" w:customStyle="true">
    <w:name w:val="1B0AA545FF2248619E830DBF78ECFC6B"/>
    <w:rsid w:val="00B715E5"/>
  </w:style>
  <w:style w:type="paragraph" w:styleId="8695194CC8254847ADEA28141F1670DD" w:customStyle="true">
    <w:name w:val="8695194CC8254847ADEA28141F1670DD"/>
    <w:rsid w:val="00B715E5"/>
  </w:style>
  <w:style w:type="paragraph" w:styleId="4AF9C6309BA641A5AFC11C22790E5836" w:customStyle="true">
    <w:name w:val="4AF9C6309BA641A5AFC11C22790E5836"/>
    <w:rsid w:val="00B715E5"/>
  </w:style>
  <w:style w:type="paragraph" w:styleId="1706EAFB11BA4E609FBD7FD33C55A50C" w:customStyle="true">
    <w:name w:val="1706EAFB11BA4E609FBD7FD33C55A50C"/>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6628EE5C8D9540CB93BB0FDE14C662A1" w:customStyle="true">
    <w:name w:val="6628EE5C8D9540CB93BB0FDE14C662A1"/>
    <w:rsid w:val="00B715E5"/>
  </w:style>
  <w:style w:type="paragraph" w:styleId="B88157D514F64F2AAAA95C6D89064796" w:customStyle="true">
    <w:name w:val="B88157D514F64F2AAAA95C6D89064796"/>
    <w:rsid w:val="00B715E5"/>
  </w:style>
  <w:style w:type="paragraph" w:styleId="C0B30BCE8D44436BB4569ACA8305A47E" w:customStyle="true">
    <w:name w:val="C0B30BCE8D44436BB4569ACA8305A47E"/>
    <w:rsid w:val="00B715E5"/>
  </w:style>
  <w:style w:type="paragraph" w:styleId="7E9A615C3EB540BCAF225730F485B2DA" w:customStyle="true">
    <w:name w:val="7E9A615C3EB540BCAF225730F485B2DA"/>
    <w:rsid w:val="00B715E5"/>
  </w:style>
  <w:style w:type="paragraph" w:styleId="F3A11D7604ED4A1788DD67ED4D0AE4BE" w:customStyle="true">
    <w:name w:val="F3A11D7604ED4A1788DD67ED4D0AE4BE"/>
    <w:rsid w:val="00B715E5"/>
  </w:style>
  <w:style w:type="paragraph" w:styleId="836982AE8AF147678332E48B9887DA1B" w:customStyle="true">
    <w:name w:val="836982AE8AF147678332E48B9887DA1B"/>
    <w:rsid w:val="00B715E5"/>
  </w:style>
  <w:style w:type="paragraph" w:styleId="1F30DBC16D484AB398791A98C0AE1072" w:customStyle="true">
    <w:name w:val="1F30DBC16D484AB398791A98C0AE1072"/>
    <w:rsid w:val="00B715E5"/>
  </w:style>
  <w:style w:type="paragraph" w:styleId="47C32553AC7F4CE582B061F433E746AA" w:customStyle="true">
    <w:name w:val="47C32553AC7F4CE582B061F433E746AA"/>
    <w:rsid w:val="00B715E5"/>
  </w:style>
  <w:style w:type="paragraph" w:styleId="BE19C5F025764A49A1B50CB27AFE73B2" w:customStyle="true">
    <w:name w:val="BE19C5F025764A49A1B50CB27AFE73B2"/>
    <w:rsid w:val="00B715E5"/>
  </w:style>
  <w:style w:type="paragraph" w:styleId="7FDFA4655B674A51BFD7326A8E7FA619" w:customStyle="true">
    <w:name w:val="7FDFA4655B674A51BFD7326A8E7FA619"/>
    <w:rsid w:val="00B715E5"/>
  </w:style>
  <w:style w:type="paragraph" w:styleId="886F0665C41D42BC9568C6DE9F6ED352" w:customStyle="true">
    <w:name w:val="886F0665C41D42BC9568C6DE9F6ED352"/>
    <w:rsid w:val="00B715E5"/>
  </w:style>
  <w:style w:type="paragraph" w:styleId="5486D35B423A4C26B6560E9A17AE23DD" w:customStyle="true">
    <w:name w:val="5486D35B423A4C26B6560E9A17AE23DD"/>
    <w:rsid w:val="00B715E5"/>
  </w:style>
  <w:style w:type="paragraph" w:styleId="84FB05C4D32E43D4B7E10864896355C6" w:customStyle="true">
    <w:name w:val="84FB05C4D32E43D4B7E10864896355C6"/>
    <w:rsid w:val="00B715E5"/>
  </w:style>
  <w:style w:type="paragraph" w:styleId="6E75CD431E6F40E4A13D7F0537D619DC" w:customStyle="true">
    <w:name w:val="6E75CD431E6F40E4A13D7F0537D619DC"/>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 w:type="paragraph" w:styleId="499C73D83647443EBF899E7EA2918AC8" w:customStyle="true">
    <w:name w:val="499C73D83647443EBF899E7EA2918AC8"/>
    <w:rsid w:val="00B715E5"/>
  </w:style>
  <w:style w:type="paragraph" w:styleId="0FEB1C68445A45C78C432C129D4DAE8C" w:customStyle="true">
    <w:name w:val="0FEB1C68445A45C78C432C129D4DAE8C"/>
    <w:rsid w:val="00B55BCF"/>
  </w:style>
  <w:style w:type="paragraph" w:styleId="D202AB2E66C6475BA66D80D2E94D26B0" w:customStyle="true">
    <w:name w:val="D202AB2E66C6475BA66D80D2E94D26B0"/>
    <w:rsid w:val="00B55BCF"/>
  </w:style>
  <w:style w:type="paragraph" w:styleId="C26AA01DCF2345B099CA51F27764E97B" w:customStyle="true">
    <w:name w:val="C26AA01DCF2345B099CA51F27764E97B"/>
    <w:rsid w:val="00B55BCF"/>
  </w:style>
  <w:style w:type="paragraph" w:styleId="6CB56ECF4C8B49CC93E98021CC022E2B" w:customStyle="true">
    <w:name w:val="6CB56ECF4C8B49CC93E98021CC022E2B"/>
    <w:rsid w:val="00937323"/>
  </w:style>
  <w:style w:type="paragraph" w:styleId="0BDA3E4707D84B9A90150A71CE519DD7" w:customStyle="true">
    <w:name w:val="0BDA3E4707D84B9A90150A71CE519DD7"/>
    <w:rsid w:val="00937323"/>
  </w:style>
  <w:style w:type="paragraph" w:styleId="18B902FC89BE4210B2ADF3706962AABF" w:customStyle="true">
    <w:name w:val="18B902FC89BE4210B2ADF3706962AABF"/>
    <w:rsid w:val="00937323"/>
  </w:style>
  <w:style w:type="paragraph" w:styleId="B5FDC77E7615438DBE88DC72D8B54F49" w:customStyle="true">
    <w:name w:val="B5FDC77E7615438DBE88DC72D8B54F49"/>
    <w:rsid w:val="00937323"/>
  </w:style>
  <w:style w:type="paragraph" w:styleId="394DB81062CF452C872AB089924808C7" w:customStyle="true">
    <w:name w:val="394DB81062CF452C872AB089924808C7"/>
    <w:rsid w:val="00937323"/>
  </w:style>
  <w:style w:type="paragraph" w:styleId="11A69293EBB4484AB362D0493C232952" w:customStyle="true">
    <w:name w:val="11A69293EBB4484AB362D0493C232952"/>
    <w:rsid w:val="00937323"/>
  </w:style>
  <w:style w:type="paragraph" w:styleId="08B01D8F7BAB43B397A98B07EEF1380E" w:customStyle="true">
    <w:name w:val="08B01D8F7BAB43B397A98B07EEF1380E"/>
    <w:rsid w:val="00937323"/>
  </w:style>
  <w:style w:type="paragraph" w:styleId="EBB36731CF464563B6A1276628A2E3C4" w:customStyle="true">
    <w:name w:val="EBB36731CF464563B6A1276628A2E3C4"/>
    <w:rsid w:val="00937323"/>
  </w:style>
  <w:style w:type="paragraph" w:styleId="F0F551A2A08D490DB64AB8553C82EB68" w:customStyle="true">
    <w:name w:val="F0F551A2A08D490DB64AB8553C82EB68"/>
    <w:rsid w:val="00937323"/>
  </w:style>
  <w:style w:type="paragraph" w:styleId="567F85A3C78C467C836F20B5FA01165D" w:customStyle="true">
    <w:name w:val="567F85A3C78C467C836F20B5FA01165D"/>
    <w:rsid w:val="00937323"/>
  </w:style>
  <w:style w:type="paragraph" w:styleId="7C44AF78321140E5A439A67059CD3035" w:customStyle="true">
    <w:name w:val="7C44AF78321140E5A439A67059CD3035"/>
    <w:rsid w:val="00937323"/>
  </w:style>
  <w:style w:type="paragraph" w:styleId="926C9777FDE24CE0A111415E19CD8349" w:customStyle="true">
    <w:name w:val="926C9777FDE24CE0A111415E19CD8349"/>
    <w:rsid w:val="00937323"/>
  </w:style>
  <w:style w:type="paragraph" w:styleId="B674CDDC1064431ABC65512CDFD643BC" w:customStyle="true">
    <w:name w:val="B674CDDC1064431ABC65512CDFD643BC"/>
    <w:rsid w:val="00627279"/>
    <w:pPr>
      <w:spacing w:after="160" w:line="259" w:lineRule="auto"/>
    </w:pPr>
  </w:style>
  <w:style w:type="paragraph" w:styleId="A75EE220160047469DBFD65816CD24B4" w:customStyle="true">
    <w:name w:val="A75EE220160047469DBFD65816CD24B4"/>
    <w:rsid w:val="00627279"/>
    <w:pPr>
      <w:spacing w:after="160" w:line="259" w:lineRule="auto"/>
    </w:pPr>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svibnja 2026.</izvorni_sadrzaj>
    <derivirana_varijabla naziv="DomainObject.DatumDonosenjaOdluke_1">20.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Ikp-1934/2024-5</izvorni_sadrzaj>
    <derivirana_varijabla naziv="DomainObject.Oznaka_1">Pp Ikp-1934/2024-5</derivirana_varijabla>
  </DomainObject.Oznaka>
  <DomainObject.DonositeljOdluke.Ime>
    <izvorni_sadrzaj>Vesna</izvorni_sadrzaj>
    <derivirana_varijabla naziv="DomainObject.DonositeljOdluke.Ime_1">Vesna</derivirana_varijabla>
  </DomainObject.DonositeljOdluke.Ime>
  <DomainObject.DonositeljOdluke.Prezime>
    <izvorni_sadrzaj>Fumiš</izvorni_sadrzaj>
    <derivirana_varijabla naziv="DomainObject.DonositeljOdluke.Prezime_1">Fumiš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1934</izvorni_sadrzaj>
    <derivirana_varijabla naziv="DomainObject.Predmet.Broj_1">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2024.</izvorni_sadrzaj>
    <derivirana_varijabla naziv="DomainObject.Predmet.DatumOsnivanja_1">5.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Ikp-1934/2024</izvorni_sadrzaj>
    <derivirana_varijabla naziv="DomainObject.Predmet.OznakaBroj_1">Pp Ikp-1934/2024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Zvonimir Spajić</izvorni_sadrzaj>
    <derivirana_varijabla naziv="DomainObject.Predmet.ProtustrankaFormated_1">  Zvonimir Spajić</derivirana_varijabla>
  </DomainObject.Predmet.ProtustrankaFormated>
  <DomainObject.Predmet.ProtustrankaFormatedOIB>
    <izvorni_sadrzaj>  Zvonimir Spajić, OIB 91802612014</izvorni_sadrzaj>
    <derivirana_varijabla naziv="DomainObject.Predmet.ProtustrankaFormatedOIB_1">  Zvonimir Spajić, OIB 91802612014</derivirana_varijabla>
  </DomainObject.Predmet.ProtustrankaFormatedOIB>
  <DomainObject.Predmet.ProtustrankaFormatedWithAdress>
    <izvorni_sadrzaj> Zvonimir Spajić, Matunski Odvojak 2, 10000 Zagreb</izvorni_sadrzaj>
    <derivirana_varijabla naziv="DomainObject.Predmet.ProtustrankaFormatedWithAdress_1"> Zvonimir Spajić, Matunski Odvojak 2, 10000 Zagreb</derivirana_varijabla>
  </DomainObject.Predmet.ProtustrankaFormatedWithAdress>
  <DomainObject.Predmet.ProtustrankaFormatedWithAdressOIB>
    <izvorni_sadrzaj> Zvonimir Spajić, OIB 91802612014, Matunski Odvojak 2, 10000 Zagreb</izvorni_sadrzaj>
    <derivirana_varijabla naziv="DomainObject.Predmet.ProtustrankaFormatedWithAdressOIB_1"> Zvonimir Spajić, OIB 91802612014, Matunski Odvojak 2, 10000 Zagreb</derivirana_varijabla>
  </DomainObject.Predmet.ProtustrankaFormatedWithAdressOIB>
  <DomainObject.Predmet.ProtustrankaWithAdress>
    <izvorni_sadrzaj>Zvonimir Spajić Matunski Odvojak 2, 10000 Zagreb</izvorni_sadrzaj>
    <derivirana_varijabla naziv="DomainObject.Predmet.ProtustrankaWithAdress_1">Zvonimir Spajić Matunski Odvojak 2, 10000 Zagreb</derivirana_varijabla>
  </DomainObject.Predmet.ProtustrankaWithAdress>
  <DomainObject.Predmet.ProtustrankaWithAdressOIB>
    <izvorni_sadrzaj>Zvonimir Spajić, OIB 91802612014, Matunski Odvojak 2, 10000 Zagreb</izvorni_sadrzaj>
    <derivirana_varijabla naziv="DomainObject.Predmet.ProtustrankaWithAdressOIB_1">Zvonimir Spajić, OIB 91802612014, Matunski Odvojak 2, 10000 Zagreb</derivirana_varijabla>
  </DomainObject.Predmet.ProtustrankaWithAdressOIB>
  <DomainObject.Predmet.ProtustrankaNazivFormated>
    <izvorni_sadrzaj>Zvonimir Spajić</izvorni_sadrzaj>
    <derivirana_varijabla naziv="DomainObject.Predmet.ProtustrankaNazivFormated_1">Zvonimir Spajić</derivirana_varijabla>
    <derivirana_varijabla naziv="Padez">Zvonimir Spajić</derivirana_varijabla>
  </DomainObject.Predmet.ProtustrankaNazivFormated>
  <DomainObject.Predmet.ProtustrankaNazivFormatedOIB>
    <izvorni_sadrzaj>Zvonimir Spajić, OIB 91802612014</izvorni_sadrzaj>
    <derivirana_varijabla naziv="DomainObject.Predmet.ProtustrankaNazivFormatedOIB_1">Zvonimir Spajić, OIB 91802612014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Vesna Fumiš, 18.</izvorni_sadrzaj>
    <derivirana_varijabla naziv="DomainObject.Predmet.Referada.Naziv_1">Vesna Fumiš,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215</izvorni_sadrzaj>
    <derivirana_varijabla naziv="DomainObject.Predmet.Referada.Prostorija.Oznaka_1">215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Vesna Fumiš</izvorni_sadrzaj>
    <derivirana_varijabla naziv="DomainObject.Predmet.Referada.Sudac_1">Vesna Fumiš</derivirana_varijabla>
    <derivirana_varijabla naziv="Dativ">Vesna Fumiš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erivirana_varijabla naziv="Padez">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Mirjana Šupljika Svetec</izvorni_sadrzaj>
    <derivirana_varijabla naziv="DomainObject.Predmet.Zapisnicar_1">  Renata Jajtić</derivirana_varijabla>
    <derivirana_varijabla naziv="Padez">Renate Jajtić</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Zvonimir Spajić</item>
    </izvorni_sadrzaj>
    <derivirana_varijabla naziv="DomainObject.Predmet.ProtuStrankaListFormated_1">
      <item>Zvonimir Spajić</item>
    </derivirana_varijabla>
  </DomainObject.Predmet.ProtuStrankaListFormated>
  <DomainObject.Predmet.ProtuStrankaListFormatedOIB>
    <izvorni_sadrzaj>
      <item>Zvonimir Spajić, OIB 91802612014</item>
    </izvorni_sadrzaj>
    <derivirana_varijabla naziv="DomainObject.Predmet.ProtuStrankaListFormatedOIB_1">
      <item>Zvonimir Spajić, OIB 91802612014</item>
    </derivirana_varijabla>
  </DomainObject.Predmet.ProtuStrankaListFormatedOIB>
  <DomainObject.Predmet.ProtuStrankaListFormatedWithAdress>
    <izvorni_sadrzaj>
      <item>Zvonimir Spajić, Matunski Odvojak 2, 10000 Zagreb</item>
    </izvorni_sadrzaj>
    <derivirana_varijabla naziv="DomainObject.Predmet.ProtuStrankaListFormatedWithAdress_1">
      <item> Matunski odvojak 2, 10000 Zagreb</item>
    </derivirana_varijabla>
  </DomainObject.Predmet.ProtuStrankaListFormatedWithAdress>
  <DomainObject.Predmet.ProtuStrankaListFormatedWithAdressOIB>
    <izvorni_sadrzaj>
      <item>Zvonimir Spajić, OIB 91802612014, Matunski Odvojak 2, 10000 Zagreb</item>
    </izvorni_sadrzaj>
    <derivirana_varijabla naziv="DomainObject.Predmet.ProtuStrankaListFormatedWithAdressOIB_1">
      <item>Zvonimir Spajić, OIB 91802612014, Matunski Odvojak 2, 10000 Zagreb</item>
    </derivirana_varijabla>
  </DomainObject.Predmet.ProtuStrankaListFormatedWithAdressOIB>
  <DomainObject.Predmet.ProtuStrankaListNazivFormated>
    <izvorni_sadrzaj>
      <item>Zvonimir Spajić</item>
    </izvorni_sadrzaj>
    <derivirana_varijabla naziv="DomainObject.Predmet.ProtuStrankaListNazivFormated_1">
      <item>Zvonimir Spajić</item>
    </derivirana_varijabla>
  </DomainObject.Predmet.ProtuStrankaListNazivFormated>
  <DomainObject.Predmet.ProtuStrankaListNazivFormatedOIB>
    <izvorni_sadrzaj>
      <item>Zvonimir Spajić, OIB 91802612014</item>
    </izvorni_sadrzaj>
    <derivirana_varijabla naziv="DomainObject.Predmet.ProtuStrankaListNazivFormatedOIB_1">
      <item>Zvonimir Spajić, OIB 91802612014</item>
    </derivirana_varijabla>
  </DomainObject.Predmet.ProtuStrankaListNazivFormatedOIB>
  <DomainObject.Predmet.OstaliListFormated>
    <izvorni_sadrzaj>
      <item>Financijska agencija (FINA)</item>
    </izvorni_sadrzaj>
    <derivirana_varijabla naziv="DomainObject.Predmet.OstaliListFormated_1">
      <item>Financijska agencija (FINA)</item>
    </derivirana_varijabla>
    <derivirana_varijabla naziv="DrugaOsoba">
      <item>Financijska agencija (FINA)</item>
    </derivirana_varijabla>
  </DomainObject.Predmet.OstaliListFormated>
  <DomainObject.Predmet.OstaliListFormatedOIB>
    <izvorni_sadrzaj>
      <item>Financijska agencija (FINA), OIB 85821130368</item>
    </izvorni_sadrzaj>
    <derivirana_varijabla naziv="DomainObject.Predmet.OstaliListFormatedOIB_1">
      <item>Financijska agencija (FINA), OIB 85821130368</item>
    </derivirana_varijabla>
  </DomainObject.Predmet.OstaliListFormatedOIB>
  <DomainObject.Predmet.OstaliListFormatedWithAdress>
    <izvorni_sadrzaj>
      <item>Financijska agencija (FINA), Vrtni put 3, 10000 Zagreb</item>
    </izvorni_sadrzaj>
    <derivirana_varijabla naziv="DomainObject.Predmet.OstaliListFormatedWithAdress_1">
      <item>Financijska agencija (FINA), Vrtni put 3, 10000 Zagreb</item>
    </derivirana_varijabla>
  </DomainObject.Predmet.OstaliListFormatedWithAdress>
  <DomainObject.Predmet.OstaliListFormatedWithAdressOIB>
    <izvorni_sadrzaj>
      <item>Financijska agencija (FINA), OIB 85821130368, Vrtni put 3, 10000 Zagreb</item>
    </izvorni_sadrzaj>
    <derivirana_varijabla naziv="DomainObject.Predmet.OstaliListFormatedWithAdressOIB_1">
      <item>Financijska agencija (FINA), OIB 85821130368, Vrtni put 3, 10000 Zagreb</item>
    </derivirana_varijabla>
  </DomainObject.Predmet.OstaliListFormatedWithAdressOIB>
  <DomainObject.Predmet.OstaliListNazivFormated>
    <izvorni_sadrzaj>
      <item>Financijska agencija (FINA)</item>
    </izvorni_sadrzaj>
    <derivirana_varijabla naziv="DomainObject.Predmet.OstaliListNazivFormated_1">
      <item>Financijska agencija (FINA)</item>
    </derivirana_varijabla>
  </DomainObject.Predmet.OstaliListNazivFormated>
  <DomainObject.Predmet.OstaliListNazivFormatedOIB>
    <izvorni_sadrzaj>
      <item>Financijska agencija (FINA), OIB 85821130368</item>
    </izvorni_sadrzaj>
    <derivirana_varijabla naziv="DomainObject.Predmet.OstaliListNazivFormatedOIB_1">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20. svibnja 2026.</izvorni_sadrzaj>
    <derivirana_varijabla naziv="DomainObject.Datum_1">20. svibnja 2026.</derivirana_varijabla>
    <derivirana_varijabla naziv="datum">20. svibnja 2026.</derivirana_varijabla>
    <derivirana_varijabla naziv="datumpravomocnosti">20. svibnja 2026.</derivirana_varijabla>
    <derivirana_varijabla naziv="datumizvrsnosti">20. svibnja 2026.</derivirana_varijabla>
  </DomainObject.Datum>
  <DomainObject.PoslovniBrojDokumenta>
    <izvorni_sadrzaj>Pp Ikp-1934/2024-5</izvorni_sadrzaj>
    <derivirana_varijabla naziv="DomainObject.PoslovniBrojDokumenta_1">Pp Ikp-1934/2024-5</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Zvonimir Spajić</izvorni_sadrzaj>
    <derivirana_varijabla naziv="DomainObject.Predmet.ProtustrankaIDrugi_1">Zvonimir Spajić</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Zvonimir Spajić, OIB 91802612014, Matunski Odvojak 2, 10000 Zagreb</izvorni_sadrzaj>
    <derivirana_varijabla naziv="DomainObject.Predmet.ProtustrankaIDrugiAdressOIB_1">Zvonimir Spajić, OIB 91802612014, Matunski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Spajić</item>
      <item>Općinski prekršajni sud u Zagrebu</item>
      <item>Financijska agencija (FINA)</item>
    </izvorni_sadrzaj>
    <derivirana_varijabla naziv="DomainObject.Predmet.SudioniciListNaziv_1">
      <item>Zvonimir Spajić</item>
      <item>Općinski prekršajni sud u Zagrebu</item>
      <item>Financijska agencija (FINA)</item>
    </derivirana_varijabla>
    <derivirana_varijabla naziv="OstaliSudionici">
      <item>Zvonimir Spajić</item>
      <item>Općinski prekršajni sud u Zagrebu</item>
      <item>Financijska agencija (FINA)</item>
    </derivirana_varijabla>
  </DomainObject.Predmet.SudioniciListNaziv>
  <DomainObject.Predmet.SudioniciListAdressOIB>
    <izvorni_sadrzaj>
      <item>Zvonimir Spajić, OIB 91802612014, Matunski Odvojak 2,10000 Zagreb</item>
      <item>Općinski prekršajni sud u Zagrebu, OIB 95308842799, Avenija Dubrovnik 8,10000 Zagreb</item>
      <item>Financijska agencija (FINA), OIB 85821130368, Vrtni put 3,10000 Zagreb</item>
    </izvorni_sadrzaj>
    <derivirana_varijabla naziv="DomainObject.Predmet.SudioniciListAdressOIB_1">
      <item>u Zagrebu, Dr.Luje Naletilića 1,10000 Zagreb</item>
      <item>Općinski prekršajni sud u Zagrebu, OIB 95308842799, Avenija Dubrovnik 8,10000 Zagreb</item>
      <item>Financijska agencija (FINA),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600,00 EUR</izvorni_sadrzaj>
    <derivirana_varijabla naziv="DomainObject.Predmet.Pristojbe_1">trošak za novčana kazna u iznosu od 600,00 EUR</derivirana_varijabla>
  </DomainObject.Predmet.Pristojbe>
  <DomainObject.Predmet.PristojbeSudionikNazivOIB>
    <izvorni_sadrzaj>Zvonimir Spajić, OIB 91802612014</izvorni_sadrzaj>
    <derivirana_varijabla naziv="DomainObject.Predmet.PristojbeSudionikNazivOIB_1">Zvonimir Spajić, OIB 91802612014</derivirana_varijabla>
  </DomainObject.Predmet.PristojbeSudionikNazivOIB>
  <DomainObject.Predmet.PristojbePNB>
    <izvorni_sadrzaj>HR63 6050-20454-1062775929</izvorni_sadrzaj>
    <derivirana_varijabla naziv="DomainObject.Predmet.PristojbePNB_1">HR63 6050-20454-1062775929</derivirana_varijabla>
  </DomainObject.Predmet.PristojbePNB>
  <DomainObject.Predmet.PristojbeIznos>
    <izvorni_sadrzaj>600,00 EUR</izvorni_sadrzaj>
    <derivirana_varijabla naziv="DomainObject.Predmet.PristojbeIznos_1">600,00 EUR</derivirana_varijabla>
  </DomainObject.Predmet.PristojbeIznos>
  <DomainObject.Predmet.PristojbeOpisPlacanja>
    <izvorni_sadrzaj>Novčana kazna Pp-1472/2022, OPS ZG.</izvorni_sadrzaj>
    <derivirana_varijabla naziv="DomainObject.Predmet.PristojbeOpisPlacanja_1">Novčana kazna Pp-1472/2022,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91802612014</item>
      <item>, OIB 95308842799</item>
      <item>, OIB 85821130368</item>
    </izvorni_sadrzaj>
    <derivirana_varijabla naziv="DomainObject.Predmet.SudioniciListNazivOIB_1">
      <item>, OIB 91802612014</item>
      <item>, OIB 95308842799</item>
      <item>, OIB 85821130368</item>
    </derivirana_varijabla>
  </DomainObject.Predmet.SudioniciListNazivOIB>
  <DomainObject.Barcode>
    <izvorni_sadrzaj/>
    <derivirana_varijabla naziv="DomainObject.Barcode_1"/>
  </DomainObject.Barcode>
  <DomainObject.Predmet.PristojbeDatumRokPlacanja>
    <izvorni_sadrzaj>6. veljače 2024.</izvorni_sadrzaj>
    <derivirana_varijabla naziv="DomainObject.Predmet.PristojbeDatumRokPlacanja_1">6. veljače 2024.</derivirana_varijabla>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ožujka 2024.</izvorni_sadrzaj>
    <derivirana_varijabla naziv="DomainObject.PredzadnjaOdlukaIzPredmeta.DatumDonosenjaOdluke_1">26. ožujka 2024.</derivirana_varijabla>
  </DomainObject.PredzadnjaOdlukaIzPredmeta.DatumDonosenjaOdluke>
  <DomainObject.PredzadnjaOdlukaIzPredmeta.Oznaka>
    <izvorni_sadrzaj>Pp Ikp-1934/2024-2</izvorni_sadrzaj>
    <derivirana_varijabla naziv="DomainObject.PredzadnjaOdlukaIzPredmeta.Oznaka_1">Pp Ikp-1934/2024-2</derivirana_varijabla>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600,00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šesto eura</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(šesto eura</derivirana_varijabla>
  </UserObject.Tekst138>
  <UserObject.BrojOdluke>
    <izvorni_sadrzaj/>
    <derivirana_varijabla naziv="UserObject.BrojOdluke_1"/>
  </UserObject.BrojOdluke>
  <UserObject.TrajanjeROD>
    <izvorni_sadrzaj/>
    <derivirana_varijabla naziv="UserObject.TrajanjeROD_1">32</derivirana_varijabla>
  </UserObject.TrajanjeROD>
  <UserObject.Tekst139>
    <izvorni_sadrzaj/>
    <derivirana_varijabla naziv="UserObject.Tekst139_1">tridesetdva</derivirana_varijabla>
  </UserObject.Tekst139>
  <UserObject.TrajanjeSupletornogZat>
    <izvorni_sadrzaj/>
    <derivirana_varijabla naziv="UserObject.TrajanjeSupletornogZat_1">16</derivirana_varijabla>
  </UserObject.TrajanjeSupletornogZat>
  <UserObject.Tekst140>
    <izvorni_sadrzaj/>
    <derivirana_varijabla naziv="UserObject.Tekst140_1">šesnaest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veljače 2022.</izvorni_sadrzaj>
    <derivirana_varijabla naziv="DomainObject.Predmet.DatumPocetkaProcesa_1">8. veljače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Zvonimir Spajić, Matunski Odvojak 2, 10000 Zagreb</izvorni_sadrzaj>
    <derivirana_varijabla naziv="DomainObject.Predmet.OsudenikImePrezimeAdresa_1">Zvonimir Spajić, Matunski Odvojak 2, 10000 Zagreb</derivirana_varijabla>
  </DomainObject.Predmet.OsudenikImePrezimeAdresa>
  <DomainObject.Predmet.OsudenikImePrezimeOIBDatRodenja>
    <izvorni_sadrzaj>Zvonimir Spajić, OIB 91802612014, rođen-a 05.07.1986.</izvorni_sadrzaj>
    <derivirana_varijabla naziv="DomainObject.Predmet.OsudenikImePrezimeOIBDatRodenja_1">Zvonimir Spajić, OIB 91802612014, rođen-a 05.07.1986.</derivirana_varijabla>
  </DomainObject.Predmet.OsudenikImePrezimeOIBDatRodenja>
  <DomainObject.IkpPredmet.OdlukaRjesenjeIshodisni>
    <izvorni_sadrzaj>Pp-1472/2022-22 donesena 23.05.2023.</izvorni_sadrzaj>
    <derivirana_varijabla naziv="DomainObject.IkpPredmet.OdlukaRjesenjeIshodisni_1">Pp-1472/2022-22 donesena 23.05.2023.</derivirana_varijabla>
  </DomainObject.IkpPredmet.OdlukaRjesenjeIshodisni>
  <DomainObject.IkpPredmet.NovcanaObaveza.PreostaliIznos>
    <izvorni_sadrzaj>600,00 EUR</izvorni_sadrzaj>
    <derivirana_varijabla naziv="DomainObject.IkpPredmet.NovcanaObaveza.PreostaliIznos_1">600,00 EUR</derivirana_varijabla>
  </DomainObject.IkpPredmet.NovcanaObaveza.PreostaliIznos>
  <DomainObject.IkpPredmet.NovcanaObaveza.PNB>
    <izvorni_sadrzaj>HR63 6050-20454-1062775929</izvorni_sadrzaj>
    <derivirana_varijabla naziv="DomainObject.IkpPredmet.NovcanaObaveza.PNB_1">HR63 6050-20454-1062775929</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03.11.2023.</izvorni_sadrzaj>
    <derivirana_varijabla naziv="DomainObject.IkpPredmet.IshodisnaOdlukaDatumPravomocnosti_1">03.11.2023.</derivirana_varijabla>
  </DomainObject.IkpPredmet.IshodisnaOdlukaDatumPravomocnosti>
  <DomainObject.IkpPredmet.IshodisnaOdlukaDatumOvrsnosti>
    <izvorni_sadrzaj/>
    <derivirana_varijabla naziv="DomainObject.IkpPredmet.IshodisnaOdlukaDatumOvrsnosti_1">06.02.2024.</derivirana_varijabla>
  </DomainObject.IkpPredmet.IshodisnaOdlukaDatumOvrsnosti>
  <UserObject.izrecenakazna>
    <izvorni_sadrzaj/>
    <derivirana_varijabla naziv="UserObject.izrecenakazna_1">600,00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06.02.2024.</izvorni_sadrzaj>
    <derivirana_varijabla naziv="DomainObject.IkpPredmet.IshodisnaOdlukaDatumIzvrsnosti_1">06.02.2024.</derivirana_varijabla>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BFD187-DEAA-433C-BE06-7B0316C51D7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752</properties:Words>
  <properties:Characters>3986</properties:Characters>
  <properties:Lines>88</properties:Lines>
  <properties:Paragraphs>29</properties:Paragraphs>
  <properties:TotalTime>204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Renata Jajtić</cp:lastModifiedBy>
  <cp:lastPrinted>2026-05-20T05:50:00Z</cp:lastPrinted>
  <dcterms:modified xmlns:xsi="http://www.w3.org/2001/XMLSchema-instance" xsi:type="dcterms:W3CDTF">2026-05-20T05:51:00Z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Ikp-1934/2024-5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